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BC2618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Дела №</w:t>
      </w:r>
      <w:r w:rsidRPr="00BC2618" w:rsidR="001A4B76">
        <w:rPr>
          <w:rFonts w:ascii="Times New Roman" w:hAnsi="Times New Roman" w:cs="Times New Roman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sz w:val="26"/>
          <w:szCs w:val="26"/>
        </w:rPr>
        <w:t>5-</w:t>
      </w:r>
      <w:r w:rsidR="00EA5B7C">
        <w:rPr>
          <w:rFonts w:ascii="Times New Roman" w:hAnsi="Times New Roman" w:cs="Times New Roman"/>
          <w:sz w:val="26"/>
          <w:szCs w:val="26"/>
        </w:rPr>
        <w:t>227</w:t>
      </w:r>
      <w:r w:rsidR="004A66F1">
        <w:rPr>
          <w:rFonts w:ascii="Times New Roman" w:hAnsi="Times New Roman" w:cs="Times New Roman"/>
          <w:sz w:val="26"/>
          <w:szCs w:val="26"/>
        </w:rPr>
        <w:t>-</w:t>
      </w:r>
      <w:r w:rsidRPr="00BC2618" w:rsidR="002F641F">
        <w:rPr>
          <w:rFonts w:ascii="Times New Roman" w:hAnsi="Times New Roman" w:cs="Times New Roman"/>
          <w:sz w:val="26"/>
          <w:szCs w:val="26"/>
        </w:rPr>
        <w:t>170</w:t>
      </w:r>
      <w:r w:rsidRPr="00BC2618" w:rsidR="001A4B76">
        <w:rPr>
          <w:rFonts w:ascii="Times New Roman" w:hAnsi="Times New Roman" w:cs="Times New Roman"/>
          <w:sz w:val="26"/>
          <w:szCs w:val="26"/>
        </w:rPr>
        <w:t>1</w:t>
      </w:r>
      <w:r w:rsidRPr="00BC2618" w:rsidR="002F641F">
        <w:rPr>
          <w:rFonts w:ascii="Times New Roman" w:hAnsi="Times New Roman" w:cs="Times New Roman"/>
          <w:sz w:val="26"/>
          <w:szCs w:val="26"/>
        </w:rPr>
        <w:t>/20</w:t>
      </w:r>
      <w:r w:rsidRPr="00BC2618" w:rsidR="00D22578">
        <w:rPr>
          <w:rFonts w:ascii="Times New Roman" w:hAnsi="Times New Roman" w:cs="Times New Roman"/>
          <w:sz w:val="26"/>
          <w:szCs w:val="26"/>
        </w:rPr>
        <w:t>2</w:t>
      </w:r>
      <w:r w:rsidR="00B73172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2618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УИД 86</w:t>
      </w:r>
      <w:r w:rsidRPr="00BC2618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2618" w:rsidR="001A4B76">
        <w:rPr>
          <w:rFonts w:ascii="Times New Roman" w:hAnsi="Times New Roman" w:cs="Times New Roman"/>
          <w:sz w:val="26"/>
          <w:szCs w:val="26"/>
        </w:rPr>
        <w:t>0017</w:t>
      </w:r>
      <w:r w:rsidRPr="00BC2618">
        <w:rPr>
          <w:rFonts w:ascii="Times New Roman" w:hAnsi="Times New Roman" w:cs="Times New Roman"/>
          <w:sz w:val="26"/>
          <w:szCs w:val="26"/>
        </w:rPr>
        <w:t>-01-202</w:t>
      </w:r>
      <w:r w:rsidR="00B73172">
        <w:rPr>
          <w:rFonts w:ascii="Times New Roman" w:hAnsi="Times New Roman" w:cs="Times New Roman"/>
          <w:sz w:val="26"/>
          <w:szCs w:val="26"/>
        </w:rPr>
        <w:t>6</w:t>
      </w:r>
      <w:r w:rsidRPr="00BC2618">
        <w:rPr>
          <w:rFonts w:ascii="Times New Roman" w:hAnsi="Times New Roman" w:cs="Times New Roman"/>
          <w:sz w:val="26"/>
          <w:szCs w:val="26"/>
        </w:rPr>
        <w:t>-00</w:t>
      </w:r>
      <w:r w:rsidR="00B73172">
        <w:rPr>
          <w:rFonts w:ascii="Times New Roman" w:hAnsi="Times New Roman" w:cs="Times New Roman"/>
          <w:sz w:val="26"/>
          <w:szCs w:val="26"/>
        </w:rPr>
        <w:t>0</w:t>
      </w:r>
      <w:r w:rsidR="00EA5B7C">
        <w:rPr>
          <w:rFonts w:ascii="Times New Roman" w:hAnsi="Times New Roman" w:cs="Times New Roman"/>
          <w:sz w:val="26"/>
          <w:szCs w:val="26"/>
        </w:rPr>
        <w:t>953</w:t>
      </w:r>
      <w:r w:rsidRPr="00BC2618" w:rsidR="003D4A7D">
        <w:rPr>
          <w:rFonts w:ascii="Times New Roman" w:hAnsi="Times New Roman" w:cs="Times New Roman"/>
          <w:sz w:val="26"/>
          <w:szCs w:val="26"/>
        </w:rPr>
        <w:t>-</w:t>
      </w:r>
      <w:r w:rsidR="00EA5B7C">
        <w:rPr>
          <w:rFonts w:ascii="Times New Roman" w:hAnsi="Times New Roman" w:cs="Times New Roman"/>
          <w:sz w:val="26"/>
          <w:szCs w:val="26"/>
        </w:rPr>
        <w:t>49</w:t>
      </w:r>
      <w:r w:rsidRPr="00BC2618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BC2618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BC2618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BC2618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п</w:t>
      </w:r>
      <w:r w:rsidRPr="00BC2618">
        <w:rPr>
          <w:rFonts w:ascii="Times New Roman" w:hAnsi="Times New Roman" w:cs="Times New Roman"/>
          <w:sz w:val="26"/>
          <w:szCs w:val="26"/>
        </w:rPr>
        <w:t xml:space="preserve">о </w:t>
      </w:r>
      <w:r w:rsidRPr="00BC2618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BC2618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BC2618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г</w:t>
      </w:r>
      <w:r w:rsidRPr="00BC2618" w:rsidR="00647CA7">
        <w:rPr>
          <w:rFonts w:ascii="Times New Roman" w:hAnsi="Times New Roman" w:cs="Times New Roman"/>
          <w:sz w:val="26"/>
          <w:szCs w:val="26"/>
        </w:rPr>
        <w:t>ород</w:t>
      </w:r>
      <w:r w:rsidRPr="00BC2618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BC2618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BC2618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2618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Pr="00BC2618"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EA5B7C">
        <w:rPr>
          <w:rFonts w:ascii="Times New Roman" w:hAnsi="Times New Roman" w:cs="Times New Roman"/>
          <w:sz w:val="26"/>
          <w:szCs w:val="26"/>
        </w:rPr>
        <w:t xml:space="preserve"> 21 апреля</w:t>
      </w:r>
      <w:r w:rsidRPr="00BC2618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056EA9">
        <w:rPr>
          <w:rFonts w:ascii="Times New Roman" w:hAnsi="Times New Roman" w:cs="Times New Roman"/>
          <w:sz w:val="26"/>
          <w:szCs w:val="26"/>
        </w:rPr>
        <w:t>202</w:t>
      </w:r>
      <w:r w:rsidR="004A66F1">
        <w:rPr>
          <w:rFonts w:ascii="Times New Roman" w:hAnsi="Times New Roman" w:cs="Times New Roman"/>
          <w:sz w:val="26"/>
          <w:szCs w:val="26"/>
        </w:rPr>
        <w:t>6</w:t>
      </w:r>
      <w:r w:rsidRPr="00BC2618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sz w:val="26"/>
          <w:szCs w:val="26"/>
        </w:rPr>
        <w:t>года</w:t>
      </w:r>
      <w:r w:rsidRPr="00BC2618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BC2618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BC2618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М</w:t>
      </w:r>
      <w:r w:rsidRPr="00BC2618" w:rsidR="003C2AC8">
        <w:rPr>
          <w:rFonts w:ascii="Times New Roman" w:hAnsi="Times New Roman" w:cs="Times New Roman"/>
          <w:sz w:val="26"/>
          <w:szCs w:val="26"/>
        </w:rPr>
        <w:t>ир</w:t>
      </w:r>
      <w:r w:rsidRPr="00BC2618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BC2618"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Pr="00BC2618" w:rsidR="00B14CAF">
        <w:rPr>
          <w:rFonts w:ascii="Times New Roman" w:hAnsi="Times New Roman" w:cs="Times New Roman"/>
          <w:sz w:val="26"/>
          <w:szCs w:val="26"/>
        </w:rPr>
        <w:t>1</w:t>
      </w:r>
      <w:r w:rsidRPr="00BC2618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BC2618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BC2618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BC2618"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Pr="00BC2618"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BC2618" w:rsidR="0079244B">
        <w:rPr>
          <w:rFonts w:ascii="Times New Roman" w:hAnsi="Times New Roman" w:cs="Times New Roman"/>
          <w:sz w:val="26"/>
          <w:szCs w:val="26"/>
        </w:rPr>
        <w:t>(</w:t>
      </w:r>
      <w:r w:rsidRPr="00BC2618" w:rsidR="003C2AC8">
        <w:rPr>
          <w:rFonts w:ascii="Times New Roman" w:hAnsi="Times New Roman" w:cs="Times New Roman"/>
          <w:sz w:val="26"/>
          <w:szCs w:val="26"/>
        </w:rPr>
        <w:t>628486</w:t>
      </w:r>
      <w:r w:rsidRPr="00BC2618" w:rsidR="00C577A0">
        <w:rPr>
          <w:rFonts w:ascii="Times New Roman" w:hAnsi="Times New Roman" w:cs="Times New Roman"/>
          <w:sz w:val="26"/>
          <w:szCs w:val="26"/>
        </w:rPr>
        <w:t>,</w:t>
      </w:r>
      <w:r w:rsidRPr="00BC2618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BC2618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BC2618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BC2618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BC2618" w:rsidR="00C577A0">
        <w:rPr>
          <w:rFonts w:ascii="Times New Roman" w:hAnsi="Times New Roman" w:cs="Times New Roman"/>
          <w:sz w:val="26"/>
          <w:szCs w:val="26"/>
        </w:rPr>
        <w:t>,</w:t>
      </w:r>
      <w:r w:rsidRPr="00BC2618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BC2618" w:rsidR="00C577A0">
        <w:rPr>
          <w:rFonts w:ascii="Times New Roman" w:hAnsi="Times New Roman" w:cs="Times New Roman"/>
          <w:sz w:val="26"/>
          <w:szCs w:val="26"/>
        </w:rPr>
        <w:t>,</w:t>
      </w:r>
      <w:r w:rsidRPr="00BC2618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BC2618" w:rsidP="00B73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рассмотрев дел</w:t>
      </w:r>
      <w:r w:rsidRPr="00BC2618" w:rsidR="00900E37">
        <w:rPr>
          <w:rFonts w:ascii="Times New Roman" w:hAnsi="Times New Roman" w:cs="Times New Roman"/>
          <w:sz w:val="26"/>
          <w:szCs w:val="26"/>
        </w:rPr>
        <w:t>о</w:t>
      </w:r>
      <w:r w:rsidRPr="00BC2618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B73172">
        <w:rPr>
          <w:rFonts w:ascii="Times New Roman" w:hAnsi="Times New Roman" w:cs="Times New Roman"/>
          <w:sz w:val="26"/>
          <w:szCs w:val="26"/>
        </w:rPr>
        <w:t>Коломиец Глеба Олеговича</w:t>
      </w:r>
      <w:r w:rsidRPr="00BC2618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5A5758">
        <w:rPr>
          <w:rFonts w:ascii="Times New Roman" w:hAnsi="Times New Roman" w:cs="Times New Roman"/>
          <w:sz w:val="26"/>
          <w:szCs w:val="26"/>
        </w:rPr>
        <w:t>*</w:t>
      </w:r>
      <w:r w:rsidR="000F43CC">
        <w:rPr>
          <w:rFonts w:ascii="Times New Roman" w:hAnsi="Times New Roman" w:cs="Times New Roman"/>
          <w:sz w:val="26"/>
          <w:szCs w:val="26"/>
        </w:rPr>
        <w:t xml:space="preserve"> работающего</w:t>
      </w:r>
      <w:r w:rsidRPr="00BC2618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B73172">
        <w:rPr>
          <w:rFonts w:ascii="Times New Roman" w:hAnsi="Times New Roman" w:cs="Times New Roman"/>
          <w:sz w:val="26"/>
          <w:szCs w:val="26"/>
        </w:rPr>
        <w:t xml:space="preserve"> общество с ограниченной ответственностью «ВСЕПАК» генеральным директором, </w:t>
      </w:r>
      <w:r w:rsidR="005A5758">
        <w:rPr>
          <w:rFonts w:ascii="Times New Roman" w:hAnsi="Times New Roman" w:cs="Times New Roman"/>
          <w:sz w:val="26"/>
          <w:szCs w:val="26"/>
        </w:rPr>
        <w:t>*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BC2618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BC2618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BC2618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BC2618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C2618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BC2618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BC261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BC261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C2618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BC261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5B7C" w:rsidRPr="00EA5B7C" w:rsidP="00EA5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Коломиец Г.О.</w:t>
      </w:r>
      <w:r w:rsidRPr="00BC2618" w:rsidR="00E03AB4">
        <w:rPr>
          <w:rFonts w:ascii="Times New Roman" w:hAnsi="Times New Roman" w:cs="Times New Roman"/>
          <w:sz w:val="26"/>
          <w:szCs w:val="26"/>
        </w:rPr>
        <w:t xml:space="preserve"> являясь </w:t>
      </w:r>
      <w:r>
        <w:rPr>
          <w:rFonts w:ascii="Times New Roman" w:hAnsi="Times New Roman" w:cs="Times New Roman"/>
          <w:sz w:val="26"/>
          <w:szCs w:val="26"/>
        </w:rPr>
        <w:t xml:space="preserve">генеральным директором общества с ограниченной ответственностью «ВСЕПАК», </w:t>
      </w:r>
      <w:r w:rsidRPr="00BC2618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BC2618" w:rsidR="00AE640C">
        <w:rPr>
          <w:rFonts w:ascii="Times New Roman" w:hAnsi="Times New Roman" w:cs="Times New Roman"/>
          <w:sz w:val="26"/>
          <w:szCs w:val="26"/>
        </w:rPr>
        <w:t>ий</w:t>
      </w:r>
      <w:r w:rsidRPr="00BC2618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</w:t>
      </w:r>
      <w:r w:rsidRPr="00BC2618" w:rsidR="00477903">
        <w:rPr>
          <w:rFonts w:ascii="Times New Roman" w:hAnsi="Times New Roman" w:cs="Times New Roman"/>
          <w:sz w:val="26"/>
          <w:szCs w:val="26"/>
        </w:rPr>
        <w:t>что подтверждается выпиской из Единого государс</w:t>
      </w:r>
      <w:r w:rsidRPr="00BC2618" w:rsidR="000910C2">
        <w:rPr>
          <w:rFonts w:ascii="Times New Roman" w:hAnsi="Times New Roman" w:cs="Times New Roman"/>
          <w:sz w:val="26"/>
          <w:szCs w:val="26"/>
        </w:rPr>
        <w:t>твенного реестра юридических лиц</w:t>
      </w:r>
      <w:r w:rsidR="0078018B">
        <w:rPr>
          <w:rFonts w:ascii="Times New Roman" w:hAnsi="Times New Roman" w:cs="Times New Roman"/>
          <w:sz w:val="26"/>
          <w:szCs w:val="26"/>
        </w:rPr>
        <w:t>,</w:t>
      </w:r>
      <w:r w:rsidRPr="0078018B" w:rsidR="0078018B">
        <w:rPr>
          <w:rFonts w:ascii="Times New Roman" w:hAnsi="Times New Roman" w:cs="Times New Roman"/>
          <w:sz w:val="26"/>
          <w:szCs w:val="26"/>
        </w:rPr>
        <w:t xml:space="preserve"> </w:t>
      </w:r>
      <w:r w:rsidRPr="0087191D" w:rsidR="0078018B">
        <w:rPr>
          <w:rFonts w:ascii="Times New Roman" w:hAnsi="Times New Roman" w:cs="Times New Roman"/>
          <w:sz w:val="26"/>
          <w:szCs w:val="26"/>
        </w:rPr>
        <w:t>до 24.00 часов 25.</w:t>
      </w:r>
      <w:r>
        <w:rPr>
          <w:rFonts w:ascii="Times New Roman" w:hAnsi="Times New Roman" w:cs="Times New Roman"/>
          <w:sz w:val="26"/>
          <w:szCs w:val="26"/>
        </w:rPr>
        <w:t>07</w:t>
      </w:r>
      <w:r w:rsidR="0078018B">
        <w:rPr>
          <w:rFonts w:ascii="Times New Roman" w:hAnsi="Times New Roman" w:cs="Times New Roman"/>
          <w:sz w:val="26"/>
          <w:szCs w:val="26"/>
        </w:rPr>
        <w:t>.2025</w:t>
      </w:r>
      <w:r w:rsidRPr="0087191D" w:rsidR="0078018B">
        <w:rPr>
          <w:rFonts w:ascii="Times New Roman" w:hAnsi="Times New Roman" w:cs="Times New Roman"/>
          <w:sz w:val="26"/>
          <w:szCs w:val="26"/>
        </w:rPr>
        <w:t xml:space="preserve"> не </w:t>
      </w:r>
      <w:r w:rsidRPr="00EA5B7C">
        <w:rPr>
          <w:rFonts w:ascii="Times New Roman" w:hAnsi="Times New Roman" w:cs="Times New Roman"/>
          <w:sz w:val="26"/>
          <w:szCs w:val="26"/>
        </w:rPr>
        <w:t>исполнил, установленную пунктом 5 статьи 174 Налогового Кодекса Российской Федерации обязанность по представлению налоговой декларации по налогу на добавленную стоимость за 2 квартал 2025 года.</w:t>
      </w:r>
    </w:p>
    <w:p w:rsidR="00EA5B7C" w:rsidRPr="00EA5B7C" w:rsidP="00EA5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5B7C">
        <w:rPr>
          <w:rFonts w:ascii="Times New Roman" w:hAnsi="Times New Roman" w:cs="Times New Roman"/>
          <w:sz w:val="26"/>
          <w:szCs w:val="26"/>
        </w:rPr>
        <w:t>Согласно пункту 5 статьи 174 Кодекса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В соответствии со статьей 163 Кодекса налоговый период ( в том числе для налогоплательщиков, исполняющих обязанности налоговых агентов) устанавливается как квартал.</w:t>
      </w:r>
    </w:p>
    <w:p w:rsidR="00EA5B7C" w:rsidP="00EA5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5B7C">
        <w:rPr>
          <w:rFonts w:ascii="Times New Roman" w:hAnsi="Times New Roman" w:cs="Times New Roman"/>
          <w:sz w:val="26"/>
          <w:szCs w:val="26"/>
        </w:rPr>
        <w:t>Срок представления налоговой декларации по налогу на добавленную стоимость за 2 квартал 2025 года – 25.07.2025. Дата совершения административного правонарушения – 26.07.2025, время 00:01. Фактически налоговая декларация по налогу на добавленную стоимость за 2 квартал 2025 года не представлена.</w:t>
      </w:r>
    </w:p>
    <w:p w:rsidR="0078018B" w:rsidRPr="004C4C1E" w:rsidP="00EA5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Коломиец Г.О.</w:t>
      </w:r>
      <w:r w:rsidRPr="00BC261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 надлежаще извещен,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4C4C1E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 xml:space="preserve">Коломиец Г.О. </w:t>
      </w:r>
      <w:r w:rsidRPr="004C4C1E">
        <w:rPr>
          <w:rFonts w:ascii="Times New Roman" w:hAnsi="Times New Roman" w:cs="Times New Roman"/>
          <w:sz w:val="26"/>
          <w:szCs w:val="26"/>
        </w:rPr>
        <w:t>по имеющимся материалам дела.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78018B" w:rsidRPr="004C4C1E" w:rsidP="007801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73172" w:rsidP="00B73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Коломиец Г.О.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EA5B7C">
        <w:rPr>
          <w:rFonts w:ascii="Times New Roman" w:hAnsi="Times New Roman" w:cs="Times New Roman"/>
          <w:sz w:val="26"/>
          <w:szCs w:val="26"/>
        </w:rPr>
        <w:t>86172602600694200002</w:t>
      </w:r>
      <w:r>
        <w:rPr>
          <w:rFonts w:ascii="Times New Roman" w:hAnsi="Times New Roman" w:cs="Times New Roman"/>
          <w:sz w:val="26"/>
          <w:szCs w:val="26"/>
        </w:rPr>
        <w:t xml:space="preserve"> 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EA5B7C">
        <w:rPr>
          <w:rFonts w:ascii="Times New Roman" w:hAnsi="Times New Roman" w:cs="Times New Roman"/>
          <w:color w:val="000000"/>
          <w:w w:val="103"/>
          <w:sz w:val="26"/>
          <w:szCs w:val="26"/>
        </w:rPr>
        <w:t>18.02.206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г., </w:t>
      </w:r>
      <w:r w:rsidRPr="004C4C1E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>
        <w:rPr>
          <w:rFonts w:ascii="Times New Roman" w:hAnsi="Times New Roman" w:cs="Times New Roman"/>
          <w:sz w:val="26"/>
          <w:szCs w:val="26"/>
        </w:rPr>
        <w:t xml:space="preserve">Коломиец Г.О.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 ст. 15.5 КоАП РФ; </w:t>
      </w:r>
      <w:r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EA5B7C">
        <w:rPr>
          <w:rFonts w:ascii="Times New Roman" w:hAnsi="Times New Roman" w:cs="Times New Roman"/>
          <w:sz w:val="26"/>
          <w:szCs w:val="26"/>
        </w:rPr>
        <w:t>26.01.2026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EA5B7C">
        <w:rPr>
          <w:rFonts w:ascii="Times New Roman" w:hAnsi="Times New Roman" w:cs="Times New Roman"/>
          <w:sz w:val="26"/>
          <w:szCs w:val="26"/>
        </w:rPr>
        <w:t>86172602600694200001</w:t>
      </w:r>
      <w:r>
        <w:rPr>
          <w:rFonts w:ascii="Times New Roman" w:hAnsi="Times New Roman" w:cs="Times New Roman"/>
          <w:sz w:val="26"/>
          <w:szCs w:val="26"/>
        </w:rPr>
        <w:t xml:space="preserve">; копией списка почтовых отправлений; копией отчета об </w:t>
      </w:r>
      <w:r>
        <w:rPr>
          <w:rFonts w:ascii="Times New Roman" w:hAnsi="Times New Roman" w:cs="Times New Roman"/>
          <w:sz w:val="26"/>
          <w:szCs w:val="26"/>
        </w:rPr>
        <w:t xml:space="preserve">отслеживании отправления с почтовым идентификатором; справкой специалиста 1 разряда 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ООО «ВСЕПАК».</w:t>
      </w:r>
    </w:p>
    <w:p w:rsidR="0078018B" w:rsidRPr="004C4C1E" w:rsidP="00B731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8018B" w:rsidRPr="004C4C1E" w:rsidP="00B73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B73172">
        <w:rPr>
          <w:rFonts w:ascii="Times New Roman" w:hAnsi="Times New Roman" w:cs="Times New Roman"/>
          <w:sz w:val="26"/>
          <w:szCs w:val="26"/>
        </w:rPr>
        <w:t xml:space="preserve">Коломиец Г.О.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 не установлено.</w:t>
      </w:r>
    </w:p>
    <w:p w:rsidR="0078018B" w:rsidRPr="0078018B" w:rsidP="00B73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B73172">
        <w:rPr>
          <w:rFonts w:ascii="Times New Roman" w:hAnsi="Times New Roman" w:cs="Times New Roman"/>
          <w:sz w:val="26"/>
          <w:szCs w:val="26"/>
        </w:rPr>
        <w:t xml:space="preserve">Коломиец Г.О.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78018B" w:rsidRPr="004C4C1E" w:rsidP="007801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78018B" w:rsidRPr="004C4C1E" w:rsidP="0078018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018B" w:rsidRPr="004C4C1E" w:rsidP="0078018B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78018B" w:rsidRPr="004C4C1E" w:rsidP="0078018B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78018B" w:rsidRPr="0078018B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Коломиец Глеба Олеговича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8018B" w:rsidRPr="004C4C1E" w:rsidP="007801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78018B" w:rsidRPr="004C4C1E" w:rsidP="0078018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подпись        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EA5B7C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78018B" w:rsidP="0078018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p w:rsidR="00AA6E3A" w:rsidRPr="00EA5B7C" w:rsidP="009017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подлинник находится в материалах дела № </w:t>
      </w:r>
      <w:r w:rsidRPr="00AA6E3A">
        <w:rPr>
          <w:rFonts w:ascii="Times New Roman" w:hAnsi="Times New Roman" w:cs="Times New Roman"/>
          <w:sz w:val="26"/>
          <w:szCs w:val="26"/>
        </w:rPr>
        <w:t>5-</w:t>
      </w:r>
      <w:r w:rsidR="00EA5B7C">
        <w:rPr>
          <w:rFonts w:ascii="Times New Roman" w:hAnsi="Times New Roman" w:cs="Times New Roman"/>
          <w:sz w:val="26"/>
          <w:szCs w:val="26"/>
        </w:rPr>
        <w:t>227</w:t>
      </w:r>
      <w:r>
        <w:rPr>
          <w:rFonts w:ascii="Times New Roman" w:hAnsi="Times New Roman" w:cs="Times New Roman"/>
          <w:sz w:val="26"/>
          <w:szCs w:val="26"/>
        </w:rPr>
        <w:t>-1701/2026</w:t>
      </w: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863A8"/>
    <w:rsid w:val="000910C2"/>
    <w:rsid w:val="000A3416"/>
    <w:rsid w:val="000C60A0"/>
    <w:rsid w:val="000D7061"/>
    <w:rsid w:val="000E31B8"/>
    <w:rsid w:val="000F11B7"/>
    <w:rsid w:val="000F43CC"/>
    <w:rsid w:val="000F5C94"/>
    <w:rsid w:val="0010553B"/>
    <w:rsid w:val="00107B04"/>
    <w:rsid w:val="00111938"/>
    <w:rsid w:val="001175AF"/>
    <w:rsid w:val="00122674"/>
    <w:rsid w:val="001245EF"/>
    <w:rsid w:val="00137346"/>
    <w:rsid w:val="0016279E"/>
    <w:rsid w:val="001737F0"/>
    <w:rsid w:val="001A4B76"/>
    <w:rsid w:val="001B0CC0"/>
    <w:rsid w:val="001B7314"/>
    <w:rsid w:val="001E17A0"/>
    <w:rsid w:val="001E2669"/>
    <w:rsid w:val="001E3926"/>
    <w:rsid w:val="001F6632"/>
    <w:rsid w:val="0020150B"/>
    <w:rsid w:val="0021214D"/>
    <w:rsid w:val="00227E68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95B14"/>
    <w:rsid w:val="002A0C99"/>
    <w:rsid w:val="002A6D7F"/>
    <w:rsid w:val="002A7E57"/>
    <w:rsid w:val="002C2FCE"/>
    <w:rsid w:val="002D16E3"/>
    <w:rsid w:val="002E188A"/>
    <w:rsid w:val="002E54C7"/>
    <w:rsid w:val="002E5EB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71DD"/>
    <w:rsid w:val="00406A22"/>
    <w:rsid w:val="00417042"/>
    <w:rsid w:val="00422538"/>
    <w:rsid w:val="00433FB0"/>
    <w:rsid w:val="00434F73"/>
    <w:rsid w:val="00436E50"/>
    <w:rsid w:val="00453A42"/>
    <w:rsid w:val="00454C46"/>
    <w:rsid w:val="00473E5F"/>
    <w:rsid w:val="00477903"/>
    <w:rsid w:val="00484CC3"/>
    <w:rsid w:val="00491142"/>
    <w:rsid w:val="00493550"/>
    <w:rsid w:val="004A150B"/>
    <w:rsid w:val="004A4946"/>
    <w:rsid w:val="004A66F1"/>
    <w:rsid w:val="004C4A75"/>
    <w:rsid w:val="004C4C1E"/>
    <w:rsid w:val="004C7282"/>
    <w:rsid w:val="004D615A"/>
    <w:rsid w:val="004D74C7"/>
    <w:rsid w:val="004E1CA2"/>
    <w:rsid w:val="004E5946"/>
    <w:rsid w:val="004E69D9"/>
    <w:rsid w:val="00520894"/>
    <w:rsid w:val="005211C2"/>
    <w:rsid w:val="00543F1F"/>
    <w:rsid w:val="005444FA"/>
    <w:rsid w:val="00545A47"/>
    <w:rsid w:val="0054753D"/>
    <w:rsid w:val="00547CFE"/>
    <w:rsid w:val="00550284"/>
    <w:rsid w:val="00552BF4"/>
    <w:rsid w:val="00563DE6"/>
    <w:rsid w:val="0056491C"/>
    <w:rsid w:val="00592395"/>
    <w:rsid w:val="00592F20"/>
    <w:rsid w:val="005A45AD"/>
    <w:rsid w:val="005A5758"/>
    <w:rsid w:val="005A798C"/>
    <w:rsid w:val="005D5131"/>
    <w:rsid w:val="005D75E9"/>
    <w:rsid w:val="0060082C"/>
    <w:rsid w:val="00604D29"/>
    <w:rsid w:val="00630C7B"/>
    <w:rsid w:val="006418F7"/>
    <w:rsid w:val="006478B1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093B"/>
    <w:rsid w:val="006E30DE"/>
    <w:rsid w:val="006F79B7"/>
    <w:rsid w:val="00702B6D"/>
    <w:rsid w:val="007040AC"/>
    <w:rsid w:val="00706E59"/>
    <w:rsid w:val="00707A81"/>
    <w:rsid w:val="00715BF9"/>
    <w:rsid w:val="00743246"/>
    <w:rsid w:val="00754A60"/>
    <w:rsid w:val="00755A74"/>
    <w:rsid w:val="00757709"/>
    <w:rsid w:val="0076296E"/>
    <w:rsid w:val="0078018B"/>
    <w:rsid w:val="00785BB3"/>
    <w:rsid w:val="0079244B"/>
    <w:rsid w:val="007B1C3C"/>
    <w:rsid w:val="007D3214"/>
    <w:rsid w:val="007E5528"/>
    <w:rsid w:val="007E7D5E"/>
    <w:rsid w:val="007F4F6F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01744"/>
    <w:rsid w:val="00902080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E3D02"/>
    <w:rsid w:val="009F0913"/>
    <w:rsid w:val="009F146A"/>
    <w:rsid w:val="009F21BF"/>
    <w:rsid w:val="00A10404"/>
    <w:rsid w:val="00A14389"/>
    <w:rsid w:val="00A274BF"/>
    <w:rsid w:val="00A372D9"/>
    <w:rsid w:val="00A41E44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07043"/>
    <w:rsid w:val="00B119F8"/>
    <w:rsid w:val="00B14CAF"/>
    <w:rsid w:val="00B206FB"/>
    <w:rsid w:val="00B20D7C"/>
    <w:rsid w:val="00B4563E"/>
    <w:rsid w:val="00B53FB8"/>
    <w:rsid w:val="00B629F5"/>
    <w:rsid w:val="00B63E90"/>
    <w:rsid w:val="00B73172"/>
    <w:rsid w:val="00B82CE8"/>
    <w:rsid w:val="00B83181"/>
    <w:rsid w:val="00B84632"/>
    <w:rsid w:val="00BB2710"/>
    <w:rsid w:val="00BC2618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847B6"/>
    <w:rsid w:val="00D93278"/>
    <w:rsid w:val="00DB53F4"/>
    <w:rsid w:val="00DC1794"/>
    <w:rsid w:val="00DC335B"/>
    <w:rsid w:val="00DD2DF6"/>
    <w:rsid w:val="00DD6B7F"/>
    <w:rsid w:val="00DD762B"/>
    <w:rsid w:val="00DF797A"/>
    <w:rsid w:val="00E03AB4"/>
    <w:rsid w:val="00E072AF"/>
    <w:rsid w:val="00E106FD"/>
    <w:rsid w:val="00E17C4D"/>
    <w:rsid w:val="00E2284E"/>
    <w:rsid w:val="00E46E0C"/>
    <w:rsid w:val="00E778D7"/>
    <w:rsid w:val="00E90FFD"/>
    <w:rsid w:val="00EA5B7C"/>
    <w:rsid w:val="00EA6C80"/>
    <w:rsid w:val="00EB0978"/>
    <w:rsid w:val="00EB1DA1"/>
    <w:rsid w:val="00EB40DB"/>
    <w:rsid w:val="00EB48EA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4774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A35D656-F9DE-439E-8709-273AC5F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9B280-4561-43D5-A09F-74CB7514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